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0A1FB9" w:rsidRPr="006A70AF" w:rsidTr="00596FDE">
        <w:trPr>
          <w:tblCellSpacing w:w="15" w:type="dxa"/>
          <w:jc w:val="center"/>
        </w:trPr>
        <w:tc>
          <w:tcPr>
            <w:tcW w:w="9385" w:type="dxa"/>
            <w:vAlign w:val="center"/>
          </w:tcPr>
          <w:p w:rsidR="000A1FB9" w:rsidRPr="006A70AF" w:rsidRDefault="000A1FB9" w:rsidP="0059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0AF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  <w:p w:rsidR="000A1FB9" w:rsidRPr="006A70AF" w:rsidRDefault="000A1FB9" w:rsidP="0059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0AF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 w:rsidRPr="006A70AF">
              <w:rPr>
                <w:rFonts w:ascii="Times New Roman" w:hAnsi="Times New Roman"/>
                <w:sz w:val="28"/>
                <w:szCs w:val="28"/>
              </w:rPr>
              <w:t>киноклубе</w:t>
            </w:r>
            <w:proofErr w:type="spellEnd"/>
            <w:r w:rsidRPr="006A70A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Дилемма</w:t>
            </w:r>
            <w:r w:rsidRPr="006A70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A1FB9" w:rsidRDefault="000A1FB9" w:rsidP="000A1FB9">
      <w:pPr>
        <w:pStyle w:val="a3"/>
        <w:widowControl/>
        <w:tabs>
          <w:tab w:val="left" w:pos="3544"/>
        </w:tabs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0A1FB9" w:rsidRDefault="000A1FB9" w:rsidP="000A1FB9">
      <w:pPr>
        <w:pStyle w:val="a3"/>
        <w:widowControl/>
        <w:tabs>
          <w:tab w:val="left" w:pos="3544"/>
        </w:tabs>
        <w:suppressAutoHyphens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20524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0524">
        <w:rPr>
          <w:rFonts w:ascii="Times New Roman" w:hAnsi="Times New Roman" w:cs="Times New Roman"/>
          <w:sz w:val="28"/>
          <w:szCs w:val="28"/>
        </w:rPr>
        <w:t>оложения</w:t>
      </w:r>
    </w:p>
    <w:p w:rsidR="000A1FB9" w:rsidRPr="00E20524" w:rsidRDefault="000A1FB9" w:rsidP="000A1FB9">
      <w:pPr>
        <w:pStyle w:val="220"/>
        <w:widowControl/>
        <w:numPr>
          <w:ilvl w:val="0"/>
          <w:numId w:val="1"/>
        </w:numPr>
        <w:tabs>
          <w:tab w:val="left" w:pos="540"/>
          <w:tab w:val="left" w:pos="900"/>
        </w:tabs>
        <w:suppressAutoHyphens w:val="0"/>
        <w:spacing w:after="0" w:line="240" w:lineRule="auto"/>
        <w:ind w:firstLine="454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Киноклуб</w:t>
      </w:r>
      <w:proofErr w:type="spellEnd"/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Дилемма</w:t>
      </w:r>
      <w:r>
        <w:rPr>
          <w:bCs/>
          <w:sz w:val="28"/>
          <w:szCs w:val="28"/>
        </w:rPr>
        <w:t>» учреждения образования «Гродненский госуда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ственный аграрный университет» (далее - </w:t>
      </w:r>
      <w:proofErr w:type="spellStart"/>
      <w:r>
        <w:rPr>
          <w:bCs/>
          <w:sz w:val="28"/>
          <w:szCs w:val="28"/>
        </w:rPr>
        <w:t>Киноклуб</w:t>
      </w:r>
      <w:proofErr w:type="spellEnd"/>
      <w:r>
        <w:rPr>
          <w:bCs/>
          <w:sz w:val="28"/>
          <w:szCs w:val="28"/>
        </w:rPr>
        <w:t>) является добровольным объединением студентов.</w:t>
      </w:r>
    </w:p>
    <w:p w:rsidR="000A1FB9" w:rsidRPr="00B16AA1" w:rsidRDefault="000A1FB9" w:rsidP="000A1FB9">
      <w:pPr>
        <w:pStyle w:val="220"/>
        <w:widowControl/>
        <w:numPr>
          <w:ilvl w:val="0"/>
          <w:numId w:val="1"/>
        </w:numPr>
        <w:tabs>
          <w:tab w:val="left" w:pos="540"/>
          <w:tab w:val="left" w:pos="900"/>
        </w:tabs>
        <w:suppressAutoHyphens w:val="0"/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</w:t>
      </w:r>
      <w:proofErr w:type="spellStart"/>
      <w:r>
        <w:rPr>
          <w:sz w:val="28"/>
          <w:szCs w:val="28"/>
        </w:rPr>
        <w:t>Киноклуб</w:t>
      </w:r>
      <w:proofErr w:type="spellEnd"/>
      <w:r>
        <w:rPr>
          <w:sz w:val="28"/>
          <w:szCs w:val="28"/>
        </w:rPr>
        <w:t xml:space="preserve"> руководствуется действующим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Республики Беларусь, Уставом УО «ГГАУ», локальными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тивными актами ГГАУ и настоящим Положением о </w:t>
      </w:r>
      <w:proofErr w:type="spellStart"/>
      <w:r>
        <w:rPr>
          <w:sz w:val="28"/>
          <w:szCs w:val="28"/>
        </w:rPr>
        <w:t>киноклубе</w:t>
      </w:r>
      <w:proofErr w:type="spellEnd"/>
      <w:r>
        <w:rPr>
          <w:sz w:val="28"/>
          <w:szCs w:val="28"/>
        </w:rPr>
        <w:t xml:space="preserve"> «Дилемма»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 Положение).</w:t>
      </w:r>
    </w:p>
    <w:p w:rsidR="000A1FB9" w:rsidRDefault="000A1FB9" w:rsidP="000A1FB9">
      <w:pPr>
        <w:pStyle w:val="220"/>
        <w:widowControl/>
        <w:numPr>
          <w:ilvl w:val="0"/>
          <w:numId w:val="1"/>
        </w:numPr>
        <w:tabs>
          <w:tab w:val="left" w:pos="540"/>
          <w:tab w:val="left" w:pos="900"/>
        </w:tabs>
        <w:suppressAutoHyphens w:val="0"/>
        <w:spacing w:after="0" w:line="240" w:lineRule="auto"/>
        <w:ind w:firstLine="454"/>
        <w:jc w:val="both"/>
        <w:rPr>
          <w:sz w:val="28"/>
          <w:szCs w:val="28"/>
        </w:rPr>
      </w:pPr>
      <w:proofErr w:type="gramStart"/>
      <w:r w:rsidRPr="00E20524">
        <w:rPr>
          <w:sz w:val="28"/>
          <w:szCs w:val="28"/>
        </w:rPr>
        <w:t>Цел</w:t>
      </w:r>
      <w:r>
        <w:rPr>
          <w:sz w:val="28"/>
          <w:szCs w:val="28"/>
        </w:rPr>
        <w:t>ь</w:t>
      </w:r>
      <w:r w:rsidRPr="00E205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Киноклуба</w:t>
      </w:r>
      <w:proofErr w:type="spellEnd"/>
      <w:r>
        <w:rPr>
          <w:sz w:val="28"/>
          <w:szCs w:val="28"/>
        </w:rPr>
        <w:t xml:space="preserve"> – ознакомление студенческой молодежи с лучшими образцами жанра документального, </w:t>
      </w:r>
      <w:proofErr w:type="spellStart"/>
      <w:r>
        <w:rPr>
          <w:sz w:val="28"/>
          <w:szCs w:val="28"/>
        </w:rPr>
        <w:t>научнопопулярного</w:t>
      </w:r>
      <w:proofErr w:type="spellEnd"/>
      <w:r>
        <w:rPr>
          <w:sz w:val="28"/>
          <w:szCs w:val="28"/>
        </w:rPr>
        <w:t xml:space="preserve"> и социального кино; дать возможность студентам высказать свое мнение и отношение к чему-либо из обсуждаемого в рамках </w:t>
      </w:r>
      <w:proofErr w:type="spellStart"/>
      <w:r>
        <w:rPr>
          <w:sz w:val="28"/>
          <w:szCs w:val="28"/>
        </w:rPr>
        <w:t>Киноклуба</w:t>
      </w:r>
      <w:proofErr w:type="spellEnd"/>
      <w:r>
        <w:rPr>
          <w:sz w:val="28"/>
          <w:szCs w:val="28"/>
        </w:rPr>
        <w:t xml:space="preserve"> и выслушать иных участников </w:t>
      </w:r>
      <w:proofErr w:type="spellStart"/>
      <w:r>
        <w:rPr>
          <w:sz w:val="28"/>
          <w:szCs w:val="28"/>
        </w:rPr>
        <w:t>Кинокл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ба</w:t>
      </w:r>
      <w:proofErr w:type="spellEnd"/>
      <w:r>
        <w:rPr>
          <w:sz w:val="28"/>
          <w:szCs w:val="28"/>
        </w:rPr>
        <w:t>.</w:t>
      </w:r>
      <w:proofErr w:type="gramEnd"/>
    </w:p>
    <w:p w:rsidR="000A1FB9" w:rsidRPr="00200237" w:rsidRDefault="000A1FB9" w:rsidP="000A1FB9">
      <w:pPr>
        <w:pStyle w:val="220"/>
        <w:widowControl/>
        <w:numPr>
          <w:ilvl w:val="0"/>
          <w:numId w:val="1"/>
        </w:numPr>
        <w:tabs>
          <w:tab w:val="left" w:pos="540"/>
          <w:tab w:val="left" w:pos="900"/>
        </w:tabs>
        <w:suppressAutoHyphens w:val="0"/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proofErr w:type="spellStart"/>
      <w:r>
        <w:rPr>
          <w:sz w:val="28"/>
          <w:szCs w:val="28"/>
        </w:rPr>
        <w:t>Киноклуба</w:t>
      </w:r>
      <w:proofErr w:type="spellEnd"/>
      <w:r>
        <w:rPr>
          <w:sz w:val="28"/>
          <w:szCs w:val="28"/>
        </w:rPr>
        <w:t>:</w:t>
      </w:r>
    </w:p>
    <w:p w:rsidR="000A1FB9" w:rsidRDefault="000A1FB9" w:rsidP="000A1FB9">
      <w:pPr>
        <w:pStyle w:val="220"/>
        <w:widowControl/>
        <w:numPr>
          <w:ilvl w:val="0"/>
          <w:numId w:val="2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студентов, желающих удовлетворить свои интеллектуал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потребности и интересы;</w:t>
      </w:r>
    </w:p>
    <w:p w:rsidR="000A1FB9" w:rsidRDefault="000A1FB9" w:rsidP="000A1FB9">
      <w:pPr>
        <w:pStyle w:val="220"/>
        <w:widowControl/>
        <w:numPr>
          <w:ilvl w:val="0"/>
          <w:numId w:val="2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>развитие аналитических способностей, выработка у студентов толеран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ности к мнениям и убеждениям других людей;</w:t>
      </w:r>
    </w:p>
    <w:p w:rsidR="000A1FB9" w:rsidRDefault="000A1FB9" w:rsidP="000A1FB9">
      <w:pPr>
        <w:pStyle w:val="220"/>
        <w:widowControl/>
        <w:numPr>
          <w:ilvl w:val="0"/>
          <w:numId w:val="1"/>
        </w:numPr>
        <w:tabs>
          <w:tab w:val="left" w:pos="540"/>
          <w:tab w:val="left" w:pos="709"/>
          <w:tab w:val="left" w:pos="851"/>
          <w:tab w:val="left" w:pos="993"/>
        </w:tabs>
        <w:suppressAutoHyphens w:val="0"/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своих целей и задач </w:t>
      </w:r>
      <w:proofErr w:type="spellStart"/>
      <w:r>
        <w:rPr>
          <w:sz w:val="28"/>
          <w:szCs w:val="28"/>
        </w:rPr>
        <w:t>Киноклуб</w:t>
      </w:r>
      <w:proofErr w:type="spellEnd"/>
      <w:r>
        <w:rPr>
          <w:sz w:val="28"/>
          <w:szCs w:val="28"/>
        </w:rPr>
        <w:t xml:space="preserve"> использует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методы:</w:t>
      </w:r>
    </w:p>
    <w:p w:rsidR="000A1FB9" w:rsidRDefault="000A1FB9" w:rsidP="000A1FB9">
      <w:pPr>
        <w:pStyle w:val="220"/>
        <w:widowControl/>
        <w:numPr>
          <w:ilvl w:val="0"/>
          <w:numId w:val="3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 заседателям (участникам) </w:t>
      </w:r>
      <w:proofErr w:type="spellStart"/>
      <w:r>
        <w:rPr>
          <w:sz w:val="28"/>
          <w:szCs w:val="28"/>
        </w:rPr>
        <w:t>Киноклуба</w:t>
      </w:r>
      <w:proofErr w:type="spellEnd"/>
      <w:r>
        <w:rPr>
          <w:sz w:val="28"/>
          <w:szCs w:val="28"/>
        </w:rPr>
        <w:t xml:space="preserve"> видеофильмов по плану,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ставленной</w:t>
      </w:r>
      <w:proofErr w:type="gramEnd"/>
      <w:r>
        <w:rPr>
          <w:sz w:val="28"/>
          <w:szCs w:val="28"/>
        </w:rPr>
        <w:t xml:space="preserve"> заранее;</w:t>
      </w:r>
    </w:p>
    <w:p w:rsidR="000A1FB9" w:rsidRDefault="000A1FB9" w:rsidP="000A1FB9">
      <w:pPr>
        <w:pStyle w:val="220"/>
        <w:widowControl/>
        <w:numPr>
          <w:ilvl w:val="0"/>
          <w:numId w:val="3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>подача информации о демонстрируемых фильмах в виде заранее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мини-лекций;</w:t>
      </w:r>
    </w:p>
    <w:p w:rsidR="000A1FB9" w:rsidRDefault="000A1FB9" w:rsidP="000A1FB9">
      <w:pPr>
        <w:pStyle w:val="220"/>
        <w:widowControl/>
        <w:numPr>
          <w:ilvl w:val="0"/>
          <w:numId w:val="3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обсуждений, дискуссий и иных форм общения в рамках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ноклуба</w:t>
      </w:r>
      <w:proofErr w:type="spellEnd"/>
      <w:r>
        <w:rPr>
          <w:sz w:val="28"/>
          <w:szCs w:val="28"/>
        </w:rPr>
        <w:t>, способствующих более детальному анализу и синтезу рассматрива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вопросов и тематик.</w:t>
      </w:r>
    </w:p>
    <w:p w:rsidR="000A1FB9" w:rsidRPr="00C338A5" w:rsidRDefault="000A1FB9" w:rsidP="000A1FB9">
      <w:pPr>
        <w:pStyle w:val="220"/>
        <w:widowControl/>
        <w:tabs>
          <w:tab w:val="left" w:pos="540"/>
          <w:tab w:val="left" w:pos="709"/>
        </w:tabs>
        <w:suppressAutoHyphens w:val="0"/>
        <w:spacing w:after="0" w:line="240" w:lineRule="auto"/>
        <w:ind w:left="0"/>
        <w:jc w:val="both"/>
        <w:rPr>
          <w:sz w:val="16"/>
          <w:szCs w:val="16"/>
        </w:rPr>
      </w:pPr>
    </w:p>
    <w:p w:rsidR="000A1FB9" w:rsidRDefault="000A1FB9" w:rsidP="000A1FB9">
      <w:pPr>
        <w:pStyle w:val="22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Методика проведения заседаний </w:t>
      </w:r>
      <w:proofErr w:type="spellStart"/>
      <w:r>
        <w:rPr>
          <w:rFonts w:ascii="Times New Roman" w:hAnsi="Times New Roman" w:cs="Times New Roman"/>
          <w:b/>
          <w:bCs/>
        </w:rPr>
        <w:t>Киноклуба</w:t>
      </w:r>
      <w:proofErr w:type="spellEnd"/>
    </w:p>
    <w:p w:rsidR="000A1FB9" w:rsidRDefault="000A1FB9" w:rsidP="000A1FB9">
      <w:pPr>
        <w:pStyle w:val="22"/>
        <w:ind w:firstLine="45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2.1. При подготовке к заседанию </w:t>
      </w:r>
      <w:proofErr w:type="spellStart"/>
      <w:r>
        <w:rPr>
          <w:rFonts w:ascii="Times New Roman" w:hAnsi="Times New Roman" w:cs="Times New Roman"/>
          <w:bCs/>
        </w:rPr>
        <w:t>Киноклуба</w:t>
      </w:r>
      <w:proofErr w:type="spellEnd"/>
      <w:r>
        <w:rPr>
          <w:rFonts w:ascii="Times New Roman" w:hAnsi="Times New Roman" w:cs="Times New Roman"/>
          <w:bCs/>
        </w:rPr>
        <w:t xml:space="preserve"> должна быть четко сформирована тема заседания. Тема заседания должна быть обеспечена </w:t>
      </w:r>
      <w:proofErr w:type="spellStart"/>
      <w:r>
        <w:rPr>
          <w:rFonts w:ascii="Times New Roman" w:hAnsi="Times New Roman" w:cs="Times New Roman"/>
          <w:bCs/>
        </w:rPr>
        <w:t>научнопопулярным</w:t>
      </w:r>
      <w:proofErr w:type="spellEnd"/>
      <w:r>
        <w:rPr>
          <w:rFonts w:ascii="Times New Roman" w:hAnsi="Times New Roman" w:cs="Times New Roman"/>
          <w:bCs/>
        </w:rPr>
        <w:t xml:space="preserve"> или документальным видеофильмом, который максимально полно раскрывает данную тему. До заседания </w:t>
      </w:r>
      <w:proofErr w:type="spellStart"/>
      <w:r>
        <w:rPr>
          <w:rFonts w:ascii="Times New Roman" w:hAnsi="Times New Roman" w:cs="Times New Roman"/>
          <w:bCs/>
        </w:rPr>
        <w:t>Киноклуба</w:t>
      </w:r>
      <w:proofErr w:type="spellEnd"/>
      <w:r>
        <w:rPr>
          <w:rFonts w:ascii="Times New Roman" w:hAnsi="Times New Roman" w:cs="Times New Roman"/>
          <w:bCs/>
        </w:rPr>
        <w:t xml:space="preserve"> активно проводить популяризацию будущей темы среди студентов.</w:t>
      </w:r>
    </w:p>
    <w:p w:rsidR="000A1FB9" w:rsidRDefault="000A1FB9" w:rsidP="000A1FB9">
      <w:pPr>
        <w:pStyle w:val="22"/>
        <w:ind w:firstLine="45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2.2. В начале заседания </w:t>
      </w:r>
      <w:proofErr w:type="spellStart"/>
      <w:r>
        <w:rPr>
          <w:rFonts w:ascii="Times New Roman" w:hAnsi="Times New Roman" w:cs="Times New Roman"/>
          <w:bCs/>
        </w:rPr>
        <w:t>Киноклуба</w:t>
      </w:r>
      <w:proofErr w:type="spellEnd"/>
      <w:r>
        <w:rPr>
          <w:rFonts w:ascii="Times New Roman" w:hAnsi="Times New Roman" w:cs="Times New Roman"/>
          <w:bCs/>
        </w:rPr>
        <w:t xml:space="preserve"> провести беседу с целью оценки уровня знаний и поднятой тематике. Дальше участники смотрят документальный, </w:t>
      </w:r>
      <w:proofErr w:type="spellStart"/>
      <w:r>
        <w:rPr>
          <w:rFonts w:ascii="Times New Roman" w:hAnsi="Times New Roman" w:cs="Times New Roman"/>
          <w:bCs/>
        </w:rPr>
        <w:t>научнопопулярный</w:t>
      </w:r>
      <w:proofErr w:type="spellEnd"/>
      <w:r>
        <w:rPr>
          <w:rFonts w:ascii="Times New Roman" w:hAnsi="Times New Roman" w:cs="Times New Roman"/>
          <w:bCs/>
        </w:rPr>
        <w:t>, социальный фильм (или фильмы), в котором максимально полно раскрыта тема и проводятся альтернативные точки зрения, гипотезы, теории, новые доказательства и концепции.</w:t>
      </w:r>
    </w:p>
    <w:p w:rsidR="000A1FB9" w:rsidRDefault="000A1FB9" w:rsidP="000A1FB9">
      <w:pPr>
        <w:pStyle w:val="22"/>
        <w:ind w:firstLine="45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2.3. Тематика заседаний </w:t>
      </w:r>
      <w:proofErr w:type="spellStart"/>
      <w:r>
        <w:rPr>
          <w:rFonts w:ascii="Times New Roman" w:hAnsi="Times New Roman" w:cs="Times New Roman"/>
          <w:bCs/>
        </w:rPr>
        <w:t>Киноклуба</w:t>
      </w:r>
      <w:proofErr w:type="spellEnd"/>
      <w:r>
        <w:rPr>
          <w:rFonts w:ascii="Times New Roman" w:hAnsi="Times New Roman" w:cs="Times New Roman"/>
          <w:bCs/>
        </w:rPr>
        <w:t xml:space="preserve"> может продолжаться или переносится на другое заседание </w:t>
      </w:r>
      <w:proofErr w:type="spellStart"/>
      <w:r>
        <w:rPr>
          <w:rFonts w:ascii="Times New Roman" w:hAnsi="Times New Roman" w:cs="Times New Roman"/>
          <w:bCs/>
        </w:rPr>
        <w:t>Киноклуба</w:t>
      </w:r>
      <w:proofErr w:type="spellEnd"/>
      <w:r>
        <w:rPr>
          <w:rFonts w:ascii="Times New Roman" w:hAnsi="Times New Roman" w:cs="Times New Roman"/>
          <w:bCs/>
        </w:rPr>
        <w:t xml:space="preserve"> столько времени, сколько данная тема будет актуальной для участников или в силу лимита времени не будет полностью раскрыта.</w:t>
      </w:r>
    </w:p>
    <w:p w:rsidR="000A1FB9" w:rsidRPr="00C338A5" w:rsidRDefault="000A1FB9" w:rsidP="000A1FB9">
      <w:pPr>
        <w:pStyle w:val="22"/>
        <w:ind w:firstLine="45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A1FB9" w:rsidRPr="00BC5184" w:rsidRDefault="000A1FB9" w:rsidP="000A1FB9">
      <w:pPr>
        <w:pStyle w:val="22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E2052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Организационная структура </w:t>
      </w:r>
      <w:proofErr w:type="spellStart"/>
      <w:r>
        <w:rPr>
          <w:rFonts w:ascii="Times New Roman" w:hAnsi="Times New Roman" w:cs="Times New Roman"/>
          <w:b/>
          <w:bCs/>
        </w:rPr>
        <w:t>Киноклуба</w:t>
      </w:r>
      <w:proofErr w:type="spellEnd"/>
    </w:p>
    <w:p w:rsidR="000A1FB9" w:rsidRDefault="000A1FB9" w:rsidP="000A1FB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20524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Высшим органом управления </w:t>
      </w:r>
      <w:proofErr w:type="spellStart"/>
      <w:r>
        <w:rPr>
          <w:rFonts w:ascii="Times New Roman" w:hAnsi="Times New Roman"/>
          <w:sz w:val="28"/>
          <w:szCs w:val="28"/>
        </w:rPr>
        <w:t>Киноклубом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отдел по воспит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работе с молодежью, воспитатель общежития №</w:t>
      </w:r>
      <w:r w:rsidR="00595EE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A1FB9" w:rsidRDefault="000A1FB9" w:rsidP="000A1FB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5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E20524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Участником (заседателем) </w:t>
      </w:r>
      <w:proofErr w:type="spellStart"/>
      <w:r>
        <w:rPr>
          <w:rFonts w:ascii="Times New Roman" w:hAnsi="Times New Roman"/>
          <w:sz w:val="28"/>
          <w:szCs w:val="28"/>
        </w:rPr>
        <w:t>Киноклуба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быть: </w:t>
      </w:r>
    </w:p>
    <w:p w:rsidR="000A1FB9" w:rsidRDefault="000A1FB9" w:rsidP="000A1FB9">
      <w:pPr>
        <w:tabs>
          <w:tab w:val="left" w:pos="36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любой студент УО «ГГАУ», проживающий в студенческом общежитии, увлекающийся жанром документального, </w:t>
      </w:r>
      <w:proofErr w:type="spellStart"/>
      <w:r>
        <w:rPr>
          <w:rFonts w:ascii="Times New Roman" w:hAnsi="Times New Roman"/>
          <w:sz w:val="28"/>
          <w:szCs w:val="28"/>
        </w:rPr>
        <w:t>научнопопулярного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социального кино; </w:t>
      </w:r>
    </w:p>
    <w:p w:rsidR="000A1FB9" w:rsidRDefault="000A1FB9" w:rsidP="000A1FB9">
      <w:pPr>
        <w:tabs>
          <w:tab w:val="left" w:pos="36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студент, имеющий свою точку зрения по тем или иным вопросам в рамках тематики </w:t>
      </w:r>
      <w:proofErr w:type="spellStart"/>
      <w:r>
        <w:rPr>
          <w:rFonts w:ascii="Times New Roman" w:hAnsi="Times New Roman"/>
          <w:sz w:val="28"/>
          <w:szCs w:val="28"/>
        </w:rPr>
        <w:t>Киноклуба</w:t>
      </w:r>
      <w:proofErr w:type="spellEnd"/>
      <w:r>
        <w:rPr>
          <w:rFonts w:ascii="Times New Roman" w:hAnsi="Times New Roman"/>
          <w:sz w:val="28"/>
          <w:szCs w:val="28"/>
        </w:rPr>
        <w:t xml:space="preserve">, желающий высказать свое мнение и отношение к чему-либо из обсуждаемого в рамках </w:t>
      </w:r>
      <w:proofErr w:type="spellStart"/>
      <w:r>
        <w:rPr>
          <w:rFonts w:ascii="Times New Roman" w:hAnsi="Times New Roman"/>
          <w:sz w:val="28"/>
          <w:szCs w:val="28"/>
        </w:rPr>
        <w:t>Киноклуба</w:t>
      </w:r>
      <w:proofErr w:type="spellEnd"/>
      <w:r>
        <w:rPr>
          <w:rFonts w:ascii="Times New Roman" w:hAnsi="Times New Roman"/>
          <w:sz w:val="28"/>
          <w:szCs w:val="28"/>
        </w:rPr>
        <w:t xml:space="preserve"> и выслушать иных участников.</w:t>
      </w:r>
      <w:proofErr w:type="gramEnd"/>
    </w:p>
    <w:p w:rsidR="000A1FB9" w:rsidRPr="00C338A5" w:rsidRDefault="000A1FB9" w:rsidP="000A1FB9">
      <w:pPr>
        <w:tabs>
          <w:tab w:val="left" w:pos="360"/>
        </w:tabs>
        <w:spacing w:after="0" w:line="240" w:lineRule="auto"/>
        <w:ind w:firstLine="454"/>
        <w:jc w:val="both"/>
        <w:rPr>
          <w:rFonts w:ascii="Times New Roman" w:hAnsi="Times New Roman"/>
          <w:sz w:val="16"/>
          <w:szCs w:val="16"/>
        </w:rPr>
      </w:pPr>
    </w:p>
    <w:p w:rsidR="000A1FB9" w:rsidRPr="00BC5184" w:rsidRDefault="000A1FB9" w:rsidP="000A1FB9">
      <w:pPr>
        <w:pStyle w:val="22"/>
        <w:ind w:firstLine="54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b/>
          <w:bCs/>
        </w:rPr>
        <w:t>4</w:t>
      </w:r>
      <w:r w:rsidRPr="00E2052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Порядок проведения собраний </w:t>
      </w:r>
      <w:proofErr w:type="spellStart"/>
      <w:r>
        <w:rPr>
          <w:rFonts w:ascii="Times New Roman" w:hAnsi="Times New Roman" w:cs="Times New Roman"/>
          <w:b/>
          <w:bCs/>
        </w:rPr>
        <w:t>Киноклуба</w:t>
      </w:r>
      <w:proofErr w:type="spellEnd"/>
    </w:p>
    <w:p w:rsidR="000A1FB9" w:rsidRDefault="000A1FB9" w:rsidP="000A1FB9">
      <w:pPr>
        <w:pStyle w:val="22"/>
        <w:tabs>
          <w:tab w:val="left" w:pos="-360"/>
        </w:tabs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20524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 xml:space="preserve">Каждое из собраний </w:t>
      </w:r>
      <w:proofErr w:type="spellStart"/>
      <w:r>
        <w:rPr>
          <w:rFonts w:ascii="Times New Roman" w:hAnsi="Times New Roman" w:cs="Times New Roman"/>
        </w:rPr>
        <w:t>Киноклуба</w:t>
      </w:r>
      <w:proofErr w:type="spellEnd"/>
      <w:r>
        <w:rPr>
          <w:rFonts w:ascii="Times New Roman" w:hAnsi="Times New Roman" w:cs="Times New Roman"/>
        </w:rPr>
        <w:t xml:space="preserve"> состоит из четырех основных этапов:</w:t>
      </w:r>
    </w:p>
    <w:p w:rsidR="000A1FB9" w:rsidRDefault="000A1FB9" w:rsidP="000A1FB9">
      <w:pPr>
        <w:pStyle w:val="22"/>
        <w:tabs>
          <w:tab w:val="left" w:pos="-360"/>
        </w:tabs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- первый этап: открытие собрания, включающее в себя приветственное слово руководителя </w:t>
      </w:r>
      <w:proofErr w:type="spellStart"/>
      <w:r>
        <w:rPr>
          <w:rFonts w:ascii="Times New Roman" w:hAnsi="Times New Roman" w:cs="Times New Roman"/>
        </w:rPr>
        <w:t>Киноклуба</w:t>
      </w:r>
      <w:proofErr w:type="spellEnd"/>
      <w:r>
        <w:rPr>
          <w:rFonts w:ascii="Times New Roman" w:hAnsi="Times New Roman" w:cs="Times New Roman"/>
        </w:rPr>
        <w:t>, а затем чтение небольшого доклада или мини-лекции, посвященных приготовленному к просмотру фильма;</w:t>
      </w:r>
      <w:proofErr w:type="gramEnd"/>
    </w:p>
    <w:p w:rsidR="000A1FB9" w:rsidRDefault="000A1FB9" w:rsidP="000A1FB9">
      <w:pPr>
        <w:pStyle w:val="22"/>
        <w:tabs>
          <w:tab w:val="left" w:pos="-360"/>
        </w:tabs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второй этап: просмотр приготовленного и объявленного фильма;</w:t>
      </w:r>
    </w:p>
    <w:p w:rsidR="000A1FB9" w:rsidRDefault="000A1FB9" w:rsidP="000A1FB9">
      <w:pPr>
        <w:pStyle w:val="22"/>
        <w:tabs>
          <w:tab w:val="left" w:pos="-360"/>
        </w:tabs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третий этап: обсуждение просмотренного фильма, обмен мнениями и т.д.;</w:t>
      </w:r>
    </w:p>
    <w:p w:rsidR="000A1FB9" w:rsidRDefault="000A1FB9" w:rsidP="000A1FB9">
      <w:pPr>
        <w:pStyle w:val="22"/>
        <w:tabs>
          <w:tab w:val="left" w:pos="-360"/>
        </w:tabs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четвертый этап: озвучивание заседателем </w:t>
      </w:r>
      <w:proofErr w:type="spellStart"/>
      <w:r>
        <w:rPr>
          <w:rFonts w:ascii="Times New Roman" w:hAnsi="Times New Roman" w:cs="Times New Roman"/>
        </w:rPr>
        <w:t>Киноклуба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спецобъявлений</w:t>
      </w:r>
      <w:proofErr w:type="spellEnd"/>
      <w:r>
        <w:rPr>
          <w:rFonts w:ascii="Times New Roman" w:hAnsi="Times New Roman" w:cs="Times New Roman"/>
        </w:rPr>
        <w:t xml:space="preserve"> и краткий анонс следующей встречи.</w:t>
      </w:r>
    </w:p>
    <w:p w:rsidR="000A1FB9" w:rsidRDefault="000A1FB9" w:rsidP="000A1FB9">
      <w:pPr>
        <w:pStyle w:val="22"/>
        <w:tabs>
          <w:tab w:val="left" w:pos="-360"/>
        </w:tabs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Собрание </w:t>
      </w:r>
      <w:proofErr w:type="spellStart"/>
      <w:r>
        <w:rPr>
          <w:rFonts w:ascii="Times New Roman" w:hAnsi="Times New Roman" w:cs="Times New Roman"/>
        </w:rPr>
        <w:t>Киноклуба</w:t>
      </w:r>
      <w:proofErr w:type="spellEnd"/>
      <w:r>
        <w:rPr>
          <w:rFonts w:ascii="Times New Roman" w:hAnsi="Times New Roman" w:cs="Times New Roman"/>
        </w:rPr>
        <w:t xml:space="preserve"> проходят на базе общежития №</w:t>
      </w:r>
      <w:r w:rsidR="00595EE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учреждения образования «Гродненский государственный аграрный университет» в комнате отдыха студентов с использованием аудиовизуальной компьютерной </w:t>
      </w:r>
      <w:r w:rsidR="00595EE6">
        <w:rPr>
          <w:rFonts w:ascii="Times New Roman" w:hAnsi="Times New Roman" w:cs="Times New Roman"/>
        </w:rPr>
        <w:t>и теле</w:t>
      </w:r>
      <w:r>
        <w:rPr>
          <w:rFonts w:ascii="Times New Roman" w:hAnsi="Times New Roman" w:cs="Times New Roman"/>
        </w:rPr>
        <w:t>аппаратуры.</w:t>
      </w:r>
    </w:p>
    <w:p w:rsidR="000A1FB9" w:rsidRPr="00596A8F" w:rsidRDefault="000A1FB9" w:rsidP="000A1FB9">
      <w:pPr>
        <w:pStyle w:val="22"/>
        <w:tabs>
          <w:tab w:val="left" w:pos="-360"/>
        </w:tabs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Руководителем </w:t>
      </w:r>
      <w:proofErr w:type="spellStart"/>
      <w:r>
        <w:rPr>
          <w:rFonts w:ascii="Times New Roman" w:hAnsi="Times New Roman" w:cs="Times New Roman"/>
        </w:rPr>
        <w:t>Киноклуба</w:t>
      </w:r>
      <w:proofErr w:type="spellEnd"/>
      <w:r>
        <w:rPr>
          <w:rFonts w:ascii="Times New Roman" w:hAnsi="Times New Roman" w:cs="Times New Roman"/>
        </w:rPr>
        <w:t xml:space="preserve"> является воспитатель студенческого общежития №</w:t>
      </w:r>
      <w:r w:rsidR="00595EE6">
        <w:rPr>
          <w:rFonts w:ascii="Times New Roman" w:hAnsi="Times New Roman" w:cs="Times New Roman"/>
        </w:rPr>
        <w:t>6</w:t>
      </w:r>
    </w:p>
    <w:p w:rsidR="00E867FD" w:rsidRDefault="00E867FD"/>
    <w:sectPr w:rsidR="00E867FD" w:rsidSect="000A1FB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784A6AC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</w:abstractNum>
  <w:abstractNum w:abstractNumId="1">
    <w:nsid w:val="2F771ABA"/>
    <w:multiLevelType w:val="hybridMultilevel"/>
    <w:tmpl w:val="B7860A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841ED"/>
    <w:multiLevelType w:val="hybridMultilevel"/>
    <w:tmpl w:val="125A721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characterSpacingControl w:val="doNotCompress"/>
  <w:compat/>
  <w:rsids>
    <w:rsidRoot w:val="000A1FB9"/>
    <w:rsid w:val="000A1FB9"/>
    <w:rsid w:val="00325266"/>
    <w:rsid w:val="00595EE6"/>
    <w:rsid w:val="00602B27"/>
    <w:rsid w:val="00674754"/>
    <w:rsid w:val="00681C54"/>
    <w:rsid w:val="00953AF1"/>
    <w:rsid w:val="00C7629C"/>
    <w:rsid w:val="00E056E3"/>
    <w:rsid w:val="00E8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A1FB9"/>
    <w:pPr>
      <w:widowControl w:val="0"/>
      <w:suppressAutoHyphens/>
      <w:spacing w:after="0" w:line="240" w:lineRule="auto"/>
      <w:jc w:val="center"/>
    </w:pPr>
    <w:rPr>
      <w:rFonts w:ascii="Bookman Old Style" w:hAnsi="Bookman Old Style" w:cs="Bookman Old Style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0A1FB9"/>
    <w:rPr>
      <w:rFonts w:ascii="Bookman Old Style" w:eastAsia="Times New Roman" w:hAnsi="Bookman Old Style" w:cs="Bookman Old Style"/>
      <w:b/>
      <w:bCs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0A1FB9"/>
    <w:pPr>
      <w:widowControl w:val="0"/>
      <w:suppressAutoHyphens/>
      <w:spacing w:after="0" w:line="240" w:lineRule="auto"/>
      <w:ind w:hanging="540"/>
    </w:pPr>
    <w:rPr>
      <w:rFonts w:ascii="Bookman Old Style" w:hAnsi="Bookman Old Style" w:cs="Bookman Old Style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rsid w:val="000A1FB9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0A1F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A1F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</dc:creator>
  <cp:lastModifiedBy>vospit</cp:lastModifiedBy>
  <cp:revision>2</cp:revision>
  <dcterms:created xsi:type="dcterms:W3CDTF">2023-10-09T11:25:00Z</dcterms:created>
  <dcterms:modified xsi:type="dcterms:W3CDTF">2023-10-09T11:25:00Z</dcterms:modified>
</cp:coreProperties>
</file>